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1" w:rsidRPr="00DC5789" w:rsidRDefault="00686641" w:rsidP="00686641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noProof/>
          <w:color w:val="000000"/>
          <w:sz w:val="22"/>
          <w:szCs w:val="22"/>
        </w:rPr>
        <w:drawing>
          <wp:inline distT="0" distB="0" distL="0" distR="0" wp14:anchorId="53D0D37B" wp14:editId="1CE46C95">
            <wp:extent cx="1724025" cy="533400"/>
            <wp:effectExtent l="0" t="0" r="9525" b="0"/>
            <wp:docPr id="3" name="Picture 3" descr="https://lh5.googleusercontent.com/_Py6ecX7eoaSU9-xZz2D9rUHOq3GzqtvTg0HrcuSDUcPVlrPHqryUZBhJhGYV0ksUJxMqMNDjHiqN-tNnLYNZIL9Isli7mmBgru8H-HZhiBN1GYYsYF7FSM4SrYI2ENV2n-xq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_Py6ecX7eoaSU9-xZz2D9rUHOq3GzqtvTg0HrcuSDUcPVlrPHqryUZBhJhGYV0ksUJxMqMNDjHiqN-tNnLYNZIL9Isli7mmBgru8H-HZhiBN1GYYsYF7FSM4SrYI2ENV2n-xqF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</w:t>
      </w:r>
      <w:r w:rsidRPr="00DC5789">
        <w:rPr>
          <w:rFonts w:ascii="Palatino Linotype" w:hAnsi="Palatino Linotype" w:cs="Arial"/>
          <w:noProof/>
          <w:color w:val="000000"/>
          <w:sz w:val="22"/>
          <w:szCs w:val="22"/>
        </w:rPr>
        <w:drawing>
          <wp:inline distT="0" distB="0" distL="0" distR="0" wp14:anchorId="0D4DE530" wp14:editId="48C373F9">
            <wp:extent cx="923925" cy="533400"/>
            <wp:effectExtent l="0" t="0" r="9525" b="0"/>
            <wp:docPr id="4" name="Picture 4" descr="https://lh4.googleusercontent.com/NCQonEowEZA-di60yvNW9ZDwriR4pGi6wQulrpH7pH0TxGnhrMxKPpdB-1rMThH2TFCQ2i9BSfHVkY4BHKcO7_Aa2wRrttmAcA4GFE7e7QqZqY6ErUpTrv4E4oZj0elZi7vt6k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NCQonEowEZA-di60yvNW9ZDwriR4pGi6wQulrpH7pH0TxGnhrMxKPpdB-1rMThH2TFCQ2i9BSfHVkY4BHKcO7_Aa2wRrttmAcA4GFE7e7QqZqY6ErUpTrv4E4oZj0elZi7vt6kz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41" w:rsidRPr="00DC5789" w:rsidRDefault="00686641" w:rsidP="00686641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</w:rPr>
        <w:t>WEST AFRICA PEACE AND SECURITY NETWORK (WAPSN) ANNUAL WORKSHOP 29-30th JUNE 2017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</w:rPr>
        <w:t>PORTLAND BUILDING (Room 1.67), UNIVERSITY OF PORTSMOUTH.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  <w:sz w:val="36"/>
          <w:szCs w:val="36"/>
        </w:rPr>
        <w:t>TACKLING SECURITY CHALLENGES IN WEST AFRICA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DC5789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</w:pPr>
      <w:r w:rsidRPr="00DC5789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29th June</w:t>
      </w:r>
      <w:r w:rsidR="004C5E07" w:rsidRPr="00DC5789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 xml:space="preserve">: 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</w:pPr>
    </w:p>
    <w:p w:rsidR="00686641" w:rsidRPr="007E446A" w:rsidRDefault="004C5E07" w:rsidP="00686641">
      <w:pPr>
        <w:pStyle w:val="NormalWeb"/>
        <w:spacing w:before="0" w:beforeAutospacing="0" w:after="0" w:afterAutospacing="0"/>
        <w:rPr>
          <w:rFonts w:ascii="Palatino Linotype" w:hAnsi="Palatino Linotype"/>
          <w:i/>
        </w:rPr>
      </w:pPr>
      <w:r w:rsidRPr="007E446A">
        <w:rPr>
          <w:rFonts w:ascii="Palatino Linotype" w:hAnsi="Palatino Linotype" w:cs="Arial"/>
          <w:bCs/>
          <w:i/>
          <w:color w:val="000000"/>
        </w:rPr>
        <w:t>Tackling Security Challenges in West Africa</w:t>
      </w:r>
      <w:r w:rsidR="00686641" w:rsidRPr="007E446A">
        <w:rPr>
          <w:rFonts w:ascii="Palatino Linotype" w:hAnsi="Palatino Linotype" w:cs="Arial"/>
          <w:bCs/>
          <w:i/>
          <w:color w:val="000000"/>
        </w:rPr>
        <w:t xml:space="preserve"> 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iCs/>
          <w:color w:val="000000"/>
          <w:sz w:val="22"/>
          <w:szCs w:val="22"/>
        </w:rPr>
        <w:t xml:space="preserve">12:00-12:45 </w:t>
      </w:r>
      <w:r w:rsidR="00DC5789" w:rsidRPr="00DC5789">
        <w:rPr>
          <w:rFonts w:ascii="Palatino Linotype" w:hAnsi="Palatino Linotype" w:cs="Arial"/>
          <w:iCs/>
          <w:color w:val="000000"/>
          <w:sz w:val="22"/>
          <w:szCs w:val="22"/>
        </w:rPr>
        <w:t>– Lunch and Welcome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  <w:sz w:val="22"/>
          <w:szCs w:val="22"/>
        </w:rPr>
        <w:t>12:45 - 13:00 – Opening remarks from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Prof</w:t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>essor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Tony Chafer</w:t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 xml:space="preserve"> - University of Portsmouth.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DC5789" w:rsidRPr="00DC5789" w:rsidRDefault="004C5E07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 w:rsidRPr="007E446A">
        <w:rPr>
          <w:rFonts w:ascii="Palatino Linotype" w:hAnsi="Palatino Linotype" w:cs="Arial"/>
          <w:b/>
          <w:color w:val="000000"/>
          <w:sz w:val="22"/>
          <w:szCs w:val="22"/>
        </w:rPr>
        <w:t>13:00 - 14:30</w:t>
      </w:r>
      <w:r w:rsidR="00DC5789" w:rsidRPr="007E446A">
        <w:rPr>
          <w:rFonts w:ascii="Palatino Linotype" w:hAnsi="Palatino Linotype" w:cs="Arial"/>
          <w:b/>
          <w:color w:val="000000"/>
          <w:sz w:val="22"/>
          <w:szCs w:val="22"/>
        </w:rPr>
        <w:t xml:space="preserve"> Panel One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>–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DC5789" w:rsidRPr="00DC5789">
        <w:rPr>
          <w:rFonts w:ascii="Palatino Linotype" w:hAnsi="Palatino Linotype" w:cs="Arial"/>
          <w:i/>
          <w:color w:val="000000"/>
          <w:sz w:val="22"/>
          <w:szCs w:val="22"/>
        </w:rPr>
        <w:t>Donor Responses to Insecurity in West Africa</w:t>
      </w:r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>.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:rsidR="00686641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  <w:sz w:val="22"/>
          <w:szCs w:val="22"/>
        </w:rPr>
        <w:t xml:space="preserve">Convenor - Dr </w:t>
      </w:r>
      <w:proofErr w:type="spellStart"/>
      <w:r w:rsidRPr="00DC5789">
        <w:rPr>
          <w:rFonts w:ascii="Palatino Linotype" w:hAnsi="Palatino Linotype" w:cs="Arial"/>
          <w:color w:val="000000"/>
          <w:sz w:val="22"/>
          <w:szCs w:val="22"/>
        </w:rPr>
        <w:t>Melita</w:t>
      </w:r>
      <w:proofErr w:type="spellEnd"/>
      <w:r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proofErr w:type="spellStart"/>
      <w:r w:rsidRPr="00DC5789">
        <w:rPr>
          <w:rFonts w:ascii="Palatino Linotype" w:hAnsi="Palatino Linotype" w:cs="Arial"/>
          <w:color w:val="000000"/>
          <w:sz w:val="22"/>
          <w:szCs w:val="22"/>
        </w:rPr>
        <w:t>Lazell</w:t>
      </w:r>
      <w:proofErr w:type="spellEnd"/>
      <w:r w:rsidRPr="00DC5789">
        <w:rPr>
          <w:rFonts w:ascii="Palatino Linotype" w:hAnsi="Palatino Linotype" w:cs="Arial"/>
          <w:color w:val="000000"/>
          <w:sz w:val="22"/>
          <w:szCs w:val="22"/>
        </w:rPr>
        <w:t xml:space="preserve"> -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 University of Portsmouth</w:t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>.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  <w:color w:val="000000"/>
        </w:rPr>
      </w:pPr>
    </w:p>
    <w:p w:rsidR="00686641" w:rsidRPr="00DC5789" w:rsidRDefault="007E446A" w:rsidP="007E446A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/>
          <w:bCs/>
          <w:color w:val="000000"/>
        </w:rPr>
        <w:t xml:space="preserve">1) </w:t>
      </w:r>
      <w:proofErr w:type="spellStart"/>
      <w:r w:rsidR="00686641" w:rsidRPr="007E446A">
        <w:rPr>
          <w:rFonts w:ascii="Palatino Linotype" w:hAnsi="Palatino Linotype"/>
          <w:bCs/>
          <w:color w:val="000000"/>
        </w:rPr>
        <w:t>Dr.</w:t>
      </w:r>
      <w:proofErr w:type="spellEnd"/>
      <w:r w:rsidR="00686641" w:rsidRPr="007E446A">
        <w:rPr>
          <w:rFonts w:ascii="Palatino Linotype" w:hAnsi="Palatino Linotype"/>
          <w:bCs/>
          <w:color w:val="000000"/>
        </w:rPr>
        <w:t xml:space="preserve"> Linda </w:t>
      </w:r>
      <w:proofErr w:type="spellStart"/>
      <w:r w:rsidR="00686641" w:rsidRPr="007E446A">
        <w:rPr>
          <w:rFonts w:ascii="Palatino Linotype" w:hAnsi="Palatino Linotype"/>
          <w:bCs/>
          <w:color w:val="000000"/>
        </w:rPr>
        <w:t>Darkwa</w:t>
      </w:r>
      <w:proofErr w:type="spellEnd"/>
      <w:r w:rsidR="00686641" w:rsidRPr="007E446A">
        <w:rPr>
          <w:rFonts w:ascii="Palatino Linotype" w:hAnsi="Palatino Linotype"/>
          <w:color w:val="000000"/>
        </w:rPr>
        <w:t>,</w:t>
      </w:r>
      <w:r w:rsidR="00686641" w:rsidRPr="00DC5789">
        <w:rPr>
          <w:rFonts w:ascii="Palatino Linotype" w:hAnsi="Palatino Linotype"/>
          <w:color w:val="000000"/>
        </w:rPr>
        <w:t xml:space="preserve"> University of Ghana: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‘</w:t>
      </w:r>
      <w:r w:rsidR="00686641" w:rsidRPr="00DC5789">
        <w:rPr>
          <w:rFonts w:ascii="Palatino Linotype" w:hAnsi="Palatino Linotype"/>
          <w:color w:val="000000"/>
        </w:rPr>
        <w:t>Donor r</w:t>
      </w:r>
      <w:r>
        <w:rPr>
          <w:rFonts w:ascii="Palatino Linotype" w:hAnsi="Palatino Linotype"/>
          <w:color w:val="000000"/>
        </w:rPr>
        <w:t>esponses as vectors of security’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  <w:color w:val="000000"/>
          <w:shd w:val="clear" w:color="auto" w:fill="FFFFFF"/>
        </w:rPr>
      </w:pP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/>
          <w:bCs/>
          <w:color w:val="000000"/>
          <w:shd w:val="clear" w:color="auto" w:fill="FFFFFF"/>
        </w:rPr>
        <w:t xml:space="preserve">2) </w:t>
      </w:r>
      <w:r w:rsidR="00686641" w:rsidRPr="007E446A">
        <w:rPr>
          <w:rFonts w:ascii="Palatino Linotype" w:hAnsi="Palatino Linotype"/>
          <w:bCs/>
          <w:color w:val="000000"/>
          <w:shd w:val="clear" w:color="auto" w:fill="FFFFFF"/>
        </w:rPr>
        <w:t>Aoife McCullough</w:t>
      </w:r>
      <w:r w:rsidR="00686641" w:rsidRPr="007E446A">
        <w:rPr>
          <w:rFonts w:ascii="Palatino Linotype" w:hAnsi="Palatino Linotype"/>
          <w:color w:val="000000"/>
          <w:shd w:val="clear" w:color="auto" w:fill="FFFFFF"/>
        </w:rPr>
        <w:t>,</w:t>
      </w:r>
      <w:r w:rsidR="00686641" w:rsidRPr="00DC5789">
        <w:rPr>
          <w:rFonts w:ascii="Palatino Linotype" w:hAnsi="Palatino Linotype"/>
          <w:color w:val="000000"/>
          <w:shd w:val="clear" w:color="auto" w:fill="FFFFFF"/>
        </w:rPr>
        <w:t xml:space="preserve"> Research Fellow, Overseas Development Institute.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DC5789" w:rsidRPr="00DC5789" w:rsidRDefault="004C5E07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 w:rsidRPr="007E446A">
        <w:rPr>
          <w:rFonts w:ascii="Palatino Linotype" w:hAnsi="Palatino Linotype" w:cs="Arial"/>
          <w:b/>
          <w:color w:val="000000"/>
          <w:sz w:val="22"/>
          <w:szCs w:val="22"/>
        </w:rPr>
        <w:t>14:30 - 16:00</w:t>
      </w:r>
      <w:r w:rsidR="007E446A" w:rsidRPr="007E446A">
        <w:rPr>
          <w:rFonts w:ascii="Palatino Linotype" w:hAnsi="Palatino Linotype" w:cs="Arial"/>
          <w:b/>
          <w:color w:val="000000"/>
          <w:sz w:val="22"/>
          <w:szCs w:val="22"/>
        </w:rPr>
        <w:t xml:space="preserve"> Panel Two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7E446A">
        <w:rPr>
          <w:rFonts w:ascii="Palatino Linotype" w:hAnsi="Palatino Linotype" w:cs="Arial"/>
          <w:color w:val="000000"/>
          <w:sz w:val="22"/>
          <w:szCs w:val="22"/>
        </w:rPr>
        <w:t>–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7E446A" w:rsidRPr="007E446A">
        <w:rPr>
          <w:rFonts w:ascii="Palatino Linotype" w:hAnsi="Palatino Linotype" w:cs="Arial"/>
          <w:i/>
          <w:color w:val="000000"/>
          <w:sz w:val="22"/>
          <w:szCs w:val="22"/>
        </w:rPr>
        <w:t>From Religious Cu</w:t>
      </w:r>
      <w:r w:rsidR="007E446A">
        <w:rPr>
          <w:rFonts w:ascii="Palatino Linotype" w:hAnsi="Palatino Linotype" w:cs="Arial"/>
          <w:i/>
          <w:color w:val="000000"/>
          <w:sz w:val="22"/>
          <w:szCs w:val="22"/>
        </w:rPr>
        <w:t>lt to International Jihad: the R</w:t>
      </w:r>
      <w:r w:rsidR="007E446A" w:rsidRPr="007E446A">
        <w:rPr>
          <w:rFonts w:ascii="Palatino Linotype" w:hAnsi="Palatino Linotype" w:cs="Arial"/>
          <w:i/>
          <w:color w:val="000000"/>
          <w:sz w:val="22"/>
          <w:szCs w:val="22"/>
        </w:rPr>
        <w:t>ise Boko Haram</w:t>
      </w:r>
      <w:r w:rsidR="007E446A">
        <w:rPr>
          <w:rFonts w:ascii="Palatino Linotype" w:hAnsi="Palatino Linotype" w:cs="Arial"/>
          <w:color w:val="000000"/>
          <w:sz w:val="22"/>
          <w:szCs w:val="22"/>
        </w:rPr>
        <w:t>.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  <w:sz w:val="22"/>
          <w:szCs w:val="22"/>
        </w:rPr>
        <w:t xml:space="preserve">Convenor - </w:t>
      </w:r>
      <w:proofErr w:type="spellStart"/>
      <w:r w:rsidRPr="00DC5789">
        <w:rPr>
          <w:rFonts w:ascii="Palatino Linotype" w:hAnsi="Palatino Linotype" w:cs="Arial"/>
          <w:color w:val="000000"/>
          <w:sz w:val="22"/>
          <w:szCs w:val="22"/>
        </w:rPr>
        <w:t>Busr</w:t>
      </w:r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>a</w:t>
      </w:r>
      <w:proofErr w:type="spellEnd"/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proofErr w:type="spellStart"/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>Nisa</w:t>
      </w:r>
      <w:proofErr w:type="spellEnd"/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proofErr w:type="spellStart"/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>Sarac</w:t>
      </w:r>
      <w:proofErr w:type="spellEnd"/>
      <w:r w:rsidR="00DC5789" w:rsidRPr="00DC5789">
        <w:rPr>
          <w:rFonts w:ascii="Palatino Linotype" w:hAnsi="Palatino Linotype" w:cs="Arial"/>
          <w:color w:val="000000"/>
          <w:sz w:val="22"/>
          <w:szCs w:val="22"/>
        </w:rPr>
        <w:t xml:space="preserve"> -</w:t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> University of Portsmouth</w:t>
      </w:r>
      <w:r w:rsidR="007E446A">
        <w:rPr>
          <w:rFonts w:ascii="Palatino Linotype" w:hAnsi="Palatino Linotype" w:cs="Arial"/>
          <w:color w:val="000000"/>
          <w:sz w:val="22"/>
          <w:szCs w:val="22"/>
        </w:rPr>
        <w:t xml:space="preserve">. 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7E446A" w:rsidP="007E446A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1) </w:t>
      </w:r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Elizabeth Pearson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, Associate Fellow, Royal United Services Institute (RUSI):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‘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ISIS, Boko Haram and gender re</w:t>
      </w: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lating to FST in the two groups’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  <w:shd w:val="clear" w:color="auto" w:fill="FFFFFF"/>
        </w:rPr>
      </w:pP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2)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Dr.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 Caroline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Varin</w:t>
      </w:r>
      <w:proofErr w:type="spellEnd"/>
      <w:r w:rsidR="00686641" w:rsidRPr="00DC5789">
        <w:rPr>
          <w:rFonts w:ascii="Palatino Linotype" w:hAnsi="Palatino Linotype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Lecturer in the University of Regent’s London: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‘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B</w:t>
      </w: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oko Haram and the War on Terror’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</w:rPr>
      </w:pP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3)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Dr.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 Philip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Attuquayefio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,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University of Ghana</w:t>
      </w:r>
      <w:r>
        <w:rPr>
          <w:rFonts w:ascii="Palatino Linotype" w:hAnsi="Palatino Linotype" w:cs="Arial"/>
          <w:color w:val="000000"/>
          <w:sz w:val="22"/>
          <w:szCs w:val="22"/>
        </w:rPr>
        <w:t>.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‘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Mercenaries Not Extremists: Public Perception of Motivation for Violent Extremism and its Implications for Countering Violent </w:t>
      </w:r>
      <w:r>
        <w:rPr>
          <w:rFonts w:ascii="Palatino Linotype" w:hAnsi="Palatino Linotype" w:cs="Arial"/>
          <w:color w:val="000000"/>
          <w:sz w:val="22"/>
          <w:szCs w:val="22"/>
        </w:rPr>
        <w:t>Extremism in West Africa’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lastRenderedPageBreak/>
        <w:t> </w:t>
      </w:r>
    </w:p>
    <w:p w:rsidR="00686641" w:rsidRPr="007E446A" w:rsidRDefault="004C5E07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>16:00-16:3</w:t>
      </w:r>
      <w:r w:rsidR="007E446A">
        <w:rPr>
          <w:rFonts w:ascii="Palatino Linotype" w:hAnsi="Palatino Linotype" w:cs="Arial"/>
          <w:iCs/>
          <w:color w:val="000000"/>
          <w:sz w:val="22"/>
          <w:szCs w:val="22"/>
        </w:rPr>
        <w:t>0 – Tea and Coffee</w:t>
      </w:r>
    </w:p>
    <w:p w:rsidR="00686641" w:rsidRPr="007E446A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/>
        </w:rPr>
        <w:t> </w:t>
      </w:r>
    </w:p>
    <w:p w:rsidR="00686641" w:rsidRPr="007E446A" w:rsidRDefault="004C5E07" w:rsidP="00686641">
      <w:pPr>
        <w:pStyle w:val="NormalWeb"/>
        <w:spacing w:before="0" w:beforeAutospacing="0" w:after="0" w:afterAutospacing="0"/>
        <w:rPr>
          <w:rFonts w:ascii="Palatino Linotype" w:hAnsi="Palatino Linotype"/>
          <w:i/>
        </w:rPr>
      </w:pPr>
      <w:r w:rsidRPr="007E446A">
        <w:rPr>
          <w:rFonts w:ascii="Palatino Linotype" w:hAnsi="Palatino Linotype" w:cs="Arial"/>
          <w:b/>
          <w:color w:val="000000"/>
          <w:sz w:val="22"/>
          <w:szCs w:val="22"/>
        </w:rPr>
        <w:t>16:30 – 18:00</w:t>
      </w:r>
      <w:r w:rsidR="007E446A" w:rsidRPr="007E446A">
        <w:rPr>
          <w:rFonts w:ascii="Palatino Linotype" w:hAnsi="Palatino Linotype" w:cs="Arial"/>
          <w:b/>
          <w:color w:val="000000"/>
          <w:sz w:val="22"/>
          <w:szCs w:val="22"/>
        </w:rPr>
        <w:t xml:space="preserve"> Panel Three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 xml:space="preserve"> - </w:t>
      </w:r>
      <w:r w:rsidR="00686641" w:rsidRPr="007E446A">
        <w:rPr>
          <w:rFonts w:ascii="Palatino Linotype" w:hAnsi="Palatino Linotype" w:cs="Arial"/>
          <w:i/>
          <w:color w:val="000000"/>
        </w:rPr>
        <w:t>Maritime Security and Blue Economy: towards converging agendas for West Africa?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>Convenor:  Sophie Qu</w:t>
      </w:r>
      <w:r w:rsidR="007E446A">
        <w:rPr>
          <w:rFonts w:ascii="Palatino Linotype" w:hAnsi="Palatino Linotype" w:cs="Arial"/>
          <w:color w:val="000000"/>
          <w:sz w:val="22"/>
          <w:szCs w:val="22"/>
        </w:rPr>
        <w:t xml:space="preserve">intin </w:t>
      </w:r>
      <w:proofErr w:type="spellStart"/>
      <w:r w:rsidR="007E446A">
        <w:rPr>
          <w:rFonts w:ascii="Palatino Linotype" w:hAnsi="Palatino Linotype" w:cs="Arial"/>
          <w:color w:val="000000"/>
          <w:sz w:val="22"/>
          <w:szCs w:val="22"/>
        </w:rPr>
        <w:t>Adali</w:t>
      </w:r>
      <w:proofErr w:type="spellEnd"/>
      <w:r w:rsidR="007E446A">
        <w:rPr>
          <w:rFonts w:ascii="Palatino Linotype" w:hAnsi="Palatino Linotype" w:cs="Arial"/>
          <w:color w:val="000000"/>
          <w:sz w:val="22"/>
          <w:szCs w:val="22"/>
        </w:rPr>
        <w:t xml:space="preserve"> - </w:t>
      </w:r>
      <w:r w:rsidRPr="00DC5789">
        <w:rPr>
          <w:rFonts w:ascii="Palatino Linotype" w:hAnsi="Palatino Linotype" w:cs="Arial"/>
          <w:color w:val="000000"/>
          <w:sz w:val="22"/>
          <w:szCs w:val="22"/>
        </w:rPr>
        <w:t>University of Portsmouth</w:t>
      </w:r>
      <w:r w:rsidR="007E446A">
        <w:rPr>
          <w:rFonts w:ascii="Palatino Linotype" w:hAnsi="Palatino Linotype" w:cs="Arial"/>
          <w:color w:val="000000"/>
          <w:sz w:val="22"/>
          <w:szCs w:val="22"/>
        </w:rPr>
        <w:t>.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7E446A" w:rsidP="007E446A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1)</w:t>
      </w:r>
      <w:r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Dr.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 Pierre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Failler</w:t>
      </w:r>
      <w:proofErr w:type="spellEnd"/>
      <w:r w:rsidR="00686641" w:rsidRPr="007E446A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,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University of Portsmouth, Business School.</w:t>
      </w:r>
    </w:p>
    <w:p w:rsidR="00DC5789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‘</w:t>
      </w:r>
      <w:r w:rsidR="00DC5789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Gulf of Gui</w:t>
      </w: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nea fisheries and food security’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  <w:shd w:val="clear" w:color="auto" w:fill="FFFFFF"/>
        </w:rPr>
      </w:pP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2) </w:t>
      </w:r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Dr Kamal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Deen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-Ali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(Captain, Ghana Navy), Executive Director of the Centre for Maritime Law and Security Africa (CEMLAWS).</w:t>
      </w:r>
    </w:p>
    <w:p w:rsidR="00DC5789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‘</w:t>
      </w:r>
      <w:r w:rsidR="00DC5789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Maritime Security in the Gulf of Guinea: land-sea nexus</w:t>
      </w:r>
      <w:r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’</w:t>
      </w:r>
    </w:p>
    <w:p w:rsidR="00DC5789" w:rsidRPr="00DC5789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  <w:shd w:val="clear" w:color="auto" w:fill="FFFFFF"/>
        </w:rPr>
      </w:pP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3) </w:t>
      </w:r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H.E.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Prof.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Cheikh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Ahmadou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  <w:shd w:val="clear" w:color="auto" w:fill="FFFFFF"/>
        </w:rPr>
        <w:t>Dieng</w:t>
      </w:r>
      <w:proofErr w:type="spellEnd"/>
      <w:r w:rsidR="00686641" w:rsidRPr="00DC5789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, Ambassador of Senegal in London.</w:t>
      </w:r>
    </w:p>
    <w:p w:rsidR="00686641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7E446A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:rsidR="00686641" w:rsidRPr="007E446A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>19:30 - D</w:t>
      </w:r>
      <w:r w:rsidR="007E446A">
        <w:rPr>
          <w:rFonts w:ascii="Palatino Linotype" w:hAnsi="Palatino Linotype" w:cs="Arial"/>
          <w:iCs/>
          <w:color w:val="000000"/>
          <w:sz w:val="22"/>
          <w:szCs w:val="22"/>
        </w:rPr>
        <w:t>inner</w:t>
      </w:r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 xml:space="preserve"> (</w:t>
      </w:r>
      <w:proofErr w:type="spellStart"/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>Koh</w:t>
      </w:r>
      <w:proofErr w:type="spellEnd"/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 xml:space="preserve"> Thai Tapas</w:t>
      </w:r>
      <w:r w:rsidR="007E446A">
        <w:rPr>
          <w:rFonts w:ascii="Palatino Linotype" w:hAnsi="Palatino Linotype" w:cs="Arial"/>
          <w:iCs/>
          <w:color w:val="000000"/>
          <w:sz w:val="22"/>
          <w:szCs w:val="22"/>
        </w:rPr>
        <w:t>, Southsea</w:t>
      </w:r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>)</w:t>
      </w:r>
      <w:r w:rsidR="007E446A">
        <w:rPr>
          <w:rFonts w:ascii="Palatino Linotype" w:hAnsi="Palatino Linotype" w:cs="Arial"/>
          <w:iCs/>
          <w:color w:val="000000"/>
          <w:sz w:val="22"/>
          <w:szCs w:val="22"/>
        </w:rPr>
        <w:t>.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7E446A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</w:pPr>
    </w:p>
    <w:p w:rsidR="00686641" w:rsidRPr="00DC5789" w:rsidRDefault="004C5E07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30</w:t>
      </w:r>
      <w:r w:rsidRPr="00DC5789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Pr="00DC5789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 xml:space="preserve"> June</w:t>
      </w:r>
      <w:r w:rsidR="00686641" w:rsidRPr="00DC5789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 xml:space="preserve"> - PHD WORKSHOP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i/>
          <w:color w:val="000000"/>
        </w:rPr>
      </w:pPr>
      <w:r w:rsidRPr="007E446A">
        <w:rPr>
          <w:rFonts w:ascii="Palatino Linotype" w:hAnsi="Palatino Linotype" w:cs="Arial"/>
          <w:i/>
          <w:color w:val="000000"/>
        </w:rPr>
        <w:t>Jihadism and Boko Haram</w:t>
      </w:r>
    </w:p>
    <w:p w:rsidR="007E446A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i/>
          <w:color w:val="000000"/>
        </w:rPr>
      </w:pPr>
    </w:p>
    <w:p w:rsidR="007E446A" w:rsidRPr="007E446A" w:rsidRDefault="00EE5C05" w:rsidP="00686641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</w:rPr>
        <w:t xml:space="preserve">Start: </w:t>
      </w:r>
      <w:bookmarkStart w:id="0" w:name="_GoBack"/>
      <w:bookmarkEnd w:id="0"/>
      <w:r w:rsidR="007E446A" w:rsidRPr="007E446A">
        <w:rPr>
          <w:rFonts w:ascii="Palatino Linotype" w:hAnsi="Palatino Linotype" w:cs="Arial"/>
          <w:color w:val="000000"/>
        </w:rPr>
        <w:t>10:30am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7E446A" w:rsidP="007E446A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bCs/>
          <w:color w:val="000000"/>
          <w:sz w:val="22"/>
          <w:szCs w:val="22"/>
        </w:rPr>
        <w:t>1)</w:t>
      </w:r>
      <w:r>
        <w:rPr>
          <w:rFonts w:ascii="Palatino Linotype" w:hAnsi="Palatino Linotype" w:cs="Arial"/>
          <w:bCs/>
          <w:color w:val="000000"/>
          <w:sz w:val="22"/>
          <w:szCs w:val="22"/>
        </w:rPr>
        <w:t xml:space="preserve"> </w:t>
      </w:r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Michael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Nwankpa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 -</w:t>
      </w:r>
      <w:r w:rsidR="00686641" w:rsidRPr="00DC578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University of Roehampton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‘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Assessing the local and international di</w:t>
      </w:r>
      <w:r>
        <w:rPr>
          <w:rFonts w:ascii="Palatino Linotype" w:hAnsi="Palatino Linotype" w:cs="Arial"/>
          <w:color w:val="000000"/>
          <w:sz w:val="22"/>
          <w:szCs w:val="22"/>
        </w:rPr>
        <w:t>mensions of Boko Haram's Jihad’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bCs/>
          <w:color w:val="000000"/>
          <w:sz w:val="22"/>
          <w:szCs w:val="22"/>
        </w:rPr>
        <w:t xml:space="preserve">2) </w:t>
      </w:r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Confidence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Uwazuruik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 -</w:t>
      </w:r>
      <w:r w:rsidR="00686641" w:rsidRPr="00DC578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University of Bournemouth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‘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Reporting Boko Haram in Nigeria: journ</w:t>
      </w:r>
      <w:r>
        <w:rPr>
          <w:rFonts w:ascii="Palatino Linotype" w:hAnsi="Palatino Linotype" w:cs="Arial"/>
          <w:color w:val="000000"/>
          <w:sz w:val="22"/>
          <w:szCs w:val="22"/>
        </w:rPr>
        <w:t>alistic practices and challenges’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bCs/>
          <w:color w:val="000000"/>
          <w:sz w:val="22"/>
          <w:szCs w:val="22"/>
        </w:rPr>
        <w:t xml:space="preserve">3)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Fernan</w:t>
      </w:r>
      <w:proofErr w:type="spellEnd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 </w:t>
      </w:r>
      <w:proofErr w:type="spellStart"/>
      <w:r w:rsidR="00686641" w:rsidRPr="007E446A">
        <w:rPr>
          <w:rFonts w:ascii="Palatino Linotype" w:hAnsi="Palatino Linotype" w:cs="Arial"/>
          <w:bCs/>
          <w:color w:val="000000"/>
          <w:sz w:val="22"/>
          <w:szCs w:val="22"/>
        </w:rPr>
        <w:t>Osorno</w:t>
      </w:r>
      <w:proofErr w:type="spellEnd"/>
      <w:r w:rsidR="00686641" w:rsidRPr="00DC5789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Pr="007E446A">
        <w:rPr>
          <w:rFonts w:ascii="Palatino Linotype" w:hAnsi="Palatino Linotype" w:cs="Arial"/>
          <w:bCs/>
          <w:color w:val="000000"/>
          <w:sz w:val="22"/>
          <w:szCs w:val="22"/>
        </w:rPr>
        <w:t xml:space="preserve">- 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University of Bristol</w:t>
      </w:r>
    </w:p>
    <w:p w:rsidR="00686641" w:rsidRPr="00DC5789" w:rsidRDefault="007E446A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‘</w:t>
      </w:r>
      <w:r w:rsidR="00686641" w:rsidRPr="00DC5789">
        <w:rPr>
          <w:rFonts w:ascii="Palatino Linotype" w:hAnsi="Palatino Linotype" w:cs="Arial"/>
          <w:color w:val="000000"/>
          <w:sz w:val="22"/>
          <w:szCs w:val="22"/>
        </w:rPr>
        <w:t>Radicalis</w:t>
      </w:r>
      <w:r>
        <w:rPr>
          <w:rFonts w:ascii="Palatino Linotype" w:hAnsi="Palatino Linotype" w:cs="Arial"/>
          <w:color w:val="000000"/>
          <w:sz w:val="22"/>
          <w:szCs w:val="22"/>
        </w:rPr>
        <w:t>ation and the troubles of youth’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7E446A" w:rsidRDefault="00DC5789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7E446A">
        <w:rPr>
          <w:rFonts w:ascii="Palatino Linotype" w:hAnsi="Palatino Linotype" w:cs="Arial"/>
          <w:iCs/>
          <w:color w:val="000000"/>
          <w:sz w:val="22"/>
          <w:szCs w:val="22"/>
        </w:rPr>
        <w:t>12:0</w:t>
      </w:r>
      <w:r w:rsidR="007E446A" w:rsidRPr="007E446A">
        <w:rPr>
          <w:rFonts w:ascii="Palatino Linotype" w:hAnsi="Palatino Linotype" w:cs="Arial"/>
          <w:iCs/>
          <w:color w:val="000000"/>
          <w:sz w:val="22"/>
          <w:szCs w:val="22"/>
        </w:rPr>
        <w:t>0 - 13:00 - Lunch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/>
        </w:rPr>
        <w:t> </w:t>
      </w:r>
    </w:p>
    <w:p w:rsidR="00686641" w:rsidRPr="00DC5789" w:rsidRDefault="00686641" w:rsidP="0068664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DC5789">
        <w:rPr>
          <w:rFonts w:ascii="Palatino Linotype" w:hAnsi="Palatino Linotype" w:cs="Arial"/>
          <w:color w:val="000000"/>
          <w:sz w:val="22"/>
          <w:szCs w:val="22"/>
        </w:rPr>
        <w:t>13:00 - OPTIONAL TOUR OF PORTSMOUTH HISTORIC DOCKYARD AND VISIT TO HMS VICTORY</w:t>
      </w:r>
    </w:p>
    <w:p w:rsidR="00847C52" w:rsidRPr="00DC5789" w:rsidRDefault="00847C52">
      <w:pPr>
        <w:rPr>
          <w:rFonts w:ascii="Palatino Linotype" w:hAnsi="Palatino Linotype"/>
        </w:rPr>
      </w:pPr>
    </w:p>
    <w:sectPr w:rsidR="00847C52" w:rsidRPr="00DC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509"/>
    <w:multiLevelType w:val="hybridMultilevel"/>
    <w:tmpl w:val="AAEA73E2"/>
    <w:lvl w:ilvl="0" w:tplc="CC7437B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992"/>
    <w:multiLevelType w:val="hybridMultilevel"/>
    <w:tmpl w:val="A13E439A"/>
    <w:lvl w:ilvl="0" w:tplc="3BE2C1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8B8"/>
    <w:multiLevelType w:val="hybridMultilevel"/>
    <w:tmpl w:val="72047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51C"/>
    <w:multiLevelType w:val="hybridMultilevel"/>
    <w:tmpl w:val="4BA68E30"/>
    <w:lvl w:ilvl="0" w:tplc="6156AC5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62E7"/>
    <w:multiLevelType w:val="hybridMultilevel"/>
    <w:tmpl w:val="214E2CF2"/>
    <w:lvl w:ilvl="0" w:tplc="40F0B98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1E25"/>
    <w:multiLevelType w:val="hybridMultilevel"/>
    <w:tmpl w:val="9E9A196A"/>
    <w:lvl w:ilvl="0" w:tplc="4950C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05C8"/>
    <w:multiLevelType w:val="hybridMultilevel"/>
    <w:tmpl w:val="3BEAD892"/>
    <w:lvl w:ilvl="0" w:tplc="FB56C70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2382"/>
    <w:multiLevelType w:val="hybridMultilevel"/>
    <w:tmpl w:val="EFB49390"/>
    <w:lvl w:ilvl="0" w:tplc="E1A4E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41"/>
    <w:rsid w:val="004C5E07"/>
    <w:rsid w:val="00686641"/>
    <w:rsid w:val="007E446A"/>
    <w:rsid w:val="00847C52"/>
    <w:rsid w:val="00DC5789"/>
    <w:rsid w:val="00E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BC8A-1280-45D2-912E-28838308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McCorkell</dc:creator>
  <cp:keywords/>
  <dc:description/>
  <cp:lastModifiedBy>Marcus McCorkell</cp:lastModifiedBy>
  <cp:revision>2</cp:revision>
  <dcterms:created xsi:type="dcterms:W3CDTF">2017-06-22T16:22:00Z</dcterms:created>
  <dcterms:modified xsi:type="dcterms:W3CDTF">2017-06-22T20:16:00Z</dcterms:modified>
</cp:coreProperties>
</file>